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971" w:y="56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pt;height:64pt;">
            <v:imagedata r:id="rId5" r:href="rId6"/>
          </v:shape>
        </w:pict>
      </w:r>
    </w:p>
    <w:p>
      <w:pPr>
        <w:pStyle w:val="Style3"/>
        <w:framePr w:w="9557" w:h="940" w:hRule="exact" w:wrap="none" w:vAnchor="page" w:hAnchor="page" w:x="1670" w:y="196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ВІННИЦЬКА МІСЬКА РАДА</w:t>
      </w:r>
    </w:p>
    <w:p>
      <w:pPr>
        <w:pStyle w:val="Style5"/>
        <w:framePr w:w="9557" w:h="940" w:hRule="exact" w:wrap="none" w:vAnchor="page" w:hAnchor="page" w:x="1670" w:y="196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0" w:name="bookmark0"/>
      <w:r>
        <w:rPr>
          <w:lang w:val="uk-UA" w:eastAsia="uk-UA" w:bidi="uk-UA"/>
          <w:w w:val="100"/>
          <w:spacing w:val="0"/>
          <w:color w:val="000000"/>
          <w:position w:val="0"/>
        </w:rPr>
        <w:t>Р І Ш Е Н Н Я</w:t>
      </w:r>
      <w:bookmarkEnd w:id="0"/>
    </w:p>
    <w:p>
      <w:pPr>
        <w:pStyle w:val="Style7"/>
        <w:framePr w:w="9557" w:h="617" w:hRule="exact" w:wrap="none" w:vAnchor="page" w:hAnchor="page" w:x="1670" w:y="351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Від 22.12.2017 № 994</w:t>
      </w:r>
    </w:p>
    <w:p>
      <w:pPr>
        <w:pStyle w:val="Style9"/>
        <w:framePr w:w="9557" w:h="617" w:hRule="exact" w:wrap="none" w:vAnchor="page" w:hAnchor="page" w:x="1670" w:y="35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8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м. Вінниця</w:t>
      </w:r>
    </w:p>
    <w:p>
      <w:pPr>
        <w:pStyle w:val="Style7"/>
        <w:framePr w:wrap="none" w:vAnchor="page" w:hAnchor="page" w:x="8659" w:y="351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25 сесія 7 скликання</w:t>
      </w:r>
    </w:p>
    <w:p>
      <w:pPr>
        <w:pStyle w:val="Style11"/>
        <w:framePr w:w="9557" w:h="1022" w:hRule="exact" w:wrap="none" w:vAnchor="page" w:hAnchor="page" w:x="1670" w:y="500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20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Про затвердження Статуту комунального підприємства «Міський лікувально- діагностичний центр» в новій редакції</w:t>
      </w:r>
    </w:p>
    <w:p>
      <w:pPr>
        <w:pStyle w:val="Style7"/>
        <w:framePr w:w="9557" w:h="5529" w:hRule="exact" w:wrap="none" w:vAnchor="page" w:hAnchor="page" w:x="1670" w:y="6609"/>
        <w:widowControl w:val="0"/>
        <w:keepNext w:val="0"/>
        <w:keepLines w:val="0"/>
        <w:shd w:val="clear" w:color="auto" w:fill="auto"/>
        <w:bidi w:val="0"/>
        <w:jc w:val="both"/>
        <w:spacing w:before="0" w:after="333" w:line="322" w:lineRule="exact"/>
        <w:ind w:left="0" w:right="0" w:firstLine="640"/>
      </w:pPr>
      <w:r>
        <w:rPr>
          <w:lang w:val="uk-UA" w:eastAsia="uk-UA" w:bidi="uk-UA"/>
          <w:w w:val="100"/>
          <w:spacing w:val="0"/>
          <w:color w:val="000000"/>
          <w:position w:val="0"/>
        </w:rPr>
        <w:t>З метою приведення у відповідність до вимог чинного законодавства України Статуту комунального підприємства «Міський лікувально- діагностичний центр», керуючись статтею 78, пунктом 5 статті 57 Господарського кодексу України, статтею 26, частиною 1 статті 59 Закону України «Про місцеве самоврядування в Україні», міська рада</w:t>
      </w:r>
    </w:p>
    <w:p>
      <w:pPr>
        <w:pStyle w:val="Style13"/>
        <w:framePr w:w="9557" w:h="5529" w:hRule="exact" w:wrap="none" w:vAnchor="page" w:hAnchor="page" w:x="1670" w:y="6609"/>
        <w:widowControl w:val="0"/>
        <w:keepNext w:val="0"/>
        <w:keepLines w:val="0"/>
        <w:shd w:val="clear" w:color="auto" w:fill="auto"/>
        <w:bidi w:val="0"/>
        <w:spacing w:before="0" w:after="309" w:line="280" w:lineRule="exact"/>
        <w:ind w:left="20" w:right="0" w:firstLine="0"/>
      </w:pPr>
      <w:bookmarkStart w:id="1" w:name="bookmark1"/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</w:t>
      </w:r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Р І Ш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</w:t>
      </w:r>
      <w:r>
        <w:rPr>
          <w:lang w:val="uk-UA" w:eastAsia="uk-UA" w:bidi="uk-UA"/>
          <w:w w:val="100"/>
          <w:spacing w:val="0"/>
          <w:color w:val="000000"/>
          <w:position w:val="0"/>
        </w:rPr>
        <w:t>Л А:</w:t>
      </w:r>
      <w:bookmarkEnd w:id="1"/>
    </w:p>
    <w:p>
      <w:pPr>
        <w:pStyle w:val="Style7"/>
        <w:numPr>
          <w:ilvl w:val="0"/>
          <w:numId w:val="1"/>
        </w:numPr>
        <w:framePr w:w="9557" w:h="5529" w:hRule="exact" w:wrap="none" w:vAnchor="page" w:hAnchor="page" w:x="1670" w:y="6609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640"/>
      </w:pPr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 Внести зміни до Статуту комунального підприємства «Міський лікувально-діагностичний центр» в частині збільшення Статутного капіталу на 80 000,00 грн (вісімдесят тисяч гривень), за рахунок грошового внеску Власника та затвердити його розмір в сумі 16 610 000,00 грн. (шістнадцять мільйонів шістсот десять тисяч гривень).</w:t>
      </w:r>
    </w:p>
    <w:p>
      <w:pPr>
        <w:pStyle w:val="Style7"/>
        <w:numPr>
          <w:ilvl w:val="0"/>
          <w:numId w:val="1"/>
        </w:numPr>
        <w:framePr w:w="9557" w:h="5529" w:hRule="exact" w:wrap="none" w:vAnchor="page" w:hAnchor="page" w:x="1670" w:y="6609"/>
        <w:tabs>
          <w:tab w:leader="none" w:pos="10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640"/>
      </w:pPr>
      <w:r>
        <w:rPr>
          <w:lang w:val="uk-UA" w:eastAsia="uk-UA" w:bidi="uk-UA"/>
          <w:w w:val="100"/>
          <w:spacing w:val="0"/>
          <w:color w:val="000000"/>
          <w:position w:val="0"/>
        </w:rPr>
        <w:t>Затвердити Статут комунального підприємства «Міський лікувально- діагностичний центр» в новій редакції згідно з додатком до даного рішення.</w:t>
      </w:r>
    </w:p>
    <w:p>
      <w:pPr>
        <w:pStyle w:val="Style7"/>
        <w:framePr w:w="9557" w:h="5529" w:hRule="exact" w:wrap="none" w:vAnchor="page" w:hAnchor="page" w:x="1670" w:y="6609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640"/>
      </w:pPr>
      <w:r>
        <w:rPr>
          <w:lang w:val="uk-UA" w:eastAsia="uk-UA" w:bidi="uk-UA"/>
          <w:w w:val="100"/>
          <w:spacing w:val="0"/>
          <w:color w:val="000000"/>
          <w:position w:val="0"/>
        </w:rPr>
        <w:t>2. Контроль за виконанням даного рішення покласти на постійну комісію з питань охорони здоров‘я та соціального захисту населення (В.Паненко).</w:t>
      </w:r>
    </w:p>
    <w:p>
      <w:pPr>
        <w:pStyle w:val="Style13"/>
        <w:framePr w:wrap="none" w:vAnchor="page" w:hAnchor="page" w:x="1670" w:y="1341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5" w:right="0" w:firstLine="0"/>
      </w:pPr>
      <w:bookmarkStart w:id="2" w:name="bookmark2"/>
      <w:r>
        <w:rPr>
          <w:lang w:val="uk-UA" w:eastAsia="uk-UA" w:bidi="uk-UA"/>
          <w:w w:val="100"/>
          <w:spacing w:val="0"/>
          <w:color w:val="000000"/>
          <w:position w:val="0"/>
        </w:rPr>
        <w:t>Міський голова</w:t>
      </w:r>
      <w:bookmarkEnd w:id="2"/>
    </w:p>
    <w:p>
      <w:pPr>
        <w:pStyle w:val="Style11"/>
        <w:framePr w:wrap="none" w:vAnchor="page" w:hAnchor="page" w:x="9139" w:y="1341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С. Моргунов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uk-UA" w:eastAsia="uk-UA" w:bidi="uk-UA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6">
    <w:name w:val="Заголовок №3_"/>
    <w:basedOn w:val="DefaultParagraphFont"/>
    <w:link w:val="Style5"/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5)_"/>
    <w:basedOn w:val="DefaultParagraphFont"/>
    <w:link w:val="Style11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4">
    <w:name w:val="Заголовок №4_"/>
    <w:basedOn w:val="DefaultParagraphFont"/>
    <w:link w:val="Style1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442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5">
    <w:name w:val="Заголовок №3"/>
    <w:basedOn w:val="Normal"/>
    <w:link w:val="CharStyle6"/>
    <w:pPr>
      <w:widowControl w:val="0"/>
      <w:shd w:val="clear" w:color="auto" w:fill="FFFFFF"/>
      <w:jc w:val="center"/>
      <w:outlineLvl w:val="2"/>
      <w:spacing w:after="480" w:line="442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before="480"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4)"/>
    <w:basedOn w:val="Normal"/>
    <w:link w:val="CharStyle10"/>
    <w:pPr>
      <w:widowControl w:val="0"/>
      <w:shd w:val="clear" w:color="auto" w:fill="FFFFFF"/>
      <w:spacing w:before="60" w:after="102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Основной текст (5)"/>
    <w:basedOn w:val="Normal"/>
    <w:link w:val="CharStyle12"/>
    <w:pPr>
      <w:widowControl w:val="0"/>
      <w:shd w:val="clear" w:color="auto" w:fill="FFFFFF"/>
      <w:spacing w:before="1020" w:after="60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3">
    <w:name w:val="Заголовок №4"/>
    <w:basedOn w:val="Normal"/>
    <w:link w:val="CharStyle14"/>
    <w:pPr>
      <w:widowControl w:val="0"/>
      <w:shd w:val="clear" w:color="auto" w:fill="FFFFFF"/>
      <w:jc w:val="center"/>
      <w:outlineLvl w:val="3"/>
      <w:spacing w:before="30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numbering" Target="numbering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footnotes" Target="footnotes.xml"/><Relationship Id="rId6" Type="http://schemas.openxmlformats.org/officeDocument/2006/relationships/image" Target="media/image1.jpeg" TargetMode="Externa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FAF6C-DE8A-41CD-A15A-80B7EEAF35A0}"/>
</file>

<file path=customXml/itemProps2.xml><?xml version="1.0" encoding="utf-8"?>
<ds:datastoreItem xmlns:ds="http://schemas.openxmlformats.org/officeDocument/2006/customXml" ds:itemID="{3B5B63E6-31EA-4837-8A9F-023ABE4E274A}"/>
</file>

<file path=customXml/itemProps3.xml><?xml version="1.0" encoding="utf-8"?>
<ds:datastoreItem xmlns:ds="http://schemas.openxmlformats.org/officeDocument/2006/customXml" ds:itemID="{8C76D744-F92B-4617-AF0E-C81036501FC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